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8E440" w14:textId="77777777" w:rsidR="00DB6C0D" w:rsidRDefault="0000382D" w:rsidP="008E4300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Erhöhung</w:t>
      </w:r>
      <w:r w:rsidR="00871798">
        <w:rPr>
          <w:rFonts w:ascii="Arial" w:hAnsi="Arial" w:cs="Arial"/>
          <w:b/>
          <w:sz w:val="24"/>
          <w:szCs w:val="24"/>
        </w:rPr>
        <w:t xml:space="preserve"> der Elternbeiträge </w:t>
      </w:r>
      <w:r w:rsidR="003F4CB8">
        <w:rPr>
          <w:rFonts w:ascii="Arial" w:hAnsi="Arial" w:cs="Arial"/>
          <w:b/>
          <w:sz w:val="24"/>
          <w:szCs w:val="24"/>
        </w:rPr>
        <w:t xml:space="preserve">in den </w:t>
      </w:r>
      <w:r w:rsidR="008E4300" w:rsidRPr="008E4300">
        <w:rPr>
          <w:rFonts w:ascii="Arial" w:hAnsi="Arial" w:cs="Arial"/>
          <w:b/>
          <w:sz w:val="24"/>
          <w:szCs w:val="24"/>
        </w:rPr>
        <w:t xml:space="preserve">Kindertageseinrichtungen </w:t>
      </w:r>
    </w:p>
    <w:p w14:paraId="0BD95F51" w14:textId="77777777" w:rsidR="008E4300" w:rsidRDefault="008E4300" w:rsidP="008E4300">
      <w:pPr>
        <w:spacing w:after="0"/>
        <w:rPr>
          <w:rFonts w:ascii="Arial" w:hAnsi="Arial" w:cs="Arial"/>
          <w:b/>
          <w:sz w:val="24"/>
          <w:szCs w:val="24"/>
        </w:rPr>
      </w:pPr>
    </w:p>
    <w:p w14:paraId="2D2A67D7" w14:textId="77777777" w:rsidR="0000382D" w:rsidRDefault="0000382D" w:rsidP="00AE7557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Die Gemeinde Brannenburg gewährt den Trägern unserer Kindertageseinrichtungen neben den gesetzlichen Förderungen nach dem Bayerischen Kinderbildungs- und Betreuungsgesetz (BayKiBiG) einen freiwilligen Zuschuss in Höhe des ungedeckten Betriebsaufwandes (Defizit). </w:t>
      </w:r>
    </w:p>
    <w:p w14:paraId="4EDE6C89" w14:textId="77777777" w:rsidR="0000382D" w:rsidRDefault="0000382D" w:rsidP="002937D9">
      <w:pPr>
        <w:spacing w:after="0"/>
        <w:rPr>
          <w:rFonts w:ascii="Arial" w:hAnsi="Arial" w:cs="Arial"/>
          <w:sz w:val="20"/>
          <w:szCs w:val="20"/>
        </w:rPr>
      </w:pPr>
    </w:p>
    <w:p w14:paraId="45F69DE9" w14:textId="77777777" w:rsidR="0000382D" w:rsidRDefault="00BA44C6" w:rsidP="00AE7557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Wie in allen anderen Lebensbereichen,</w:t>
      </w:r>
      <w:r w:rsidR="0000382D">
        <w:rPr>
          <w:rFonts w:ascii="Arial" w:hAnsi="Arial" w:cs="Arial"/>
          <w:sz w:val="20"/>
          <w:szCs w:val="20"/>
        </w:rPr>
        <w:t xml:space="preserve"> sind </w:t>
      </w:r>
      <w:r>
        <w:rPr>
          <w:rFonts w:ascii="Arial" w:hAnsi="Arial" w:cs="Arial"/>
          <w:sz w:val="20"/>
          <w:szCs w:val="20"/>
        </w:rPr>
        <w:t xml:space="preserve">leider auch </w:t>
      </w:r>
      <w:r w:rsidR="0000382D">
        <w:rPr>
          <w:rFonts w:ascii="Arial" w:hAnsi="Arial" w:cs="Arial"/>
          <w:sz w:val="20"/>
          <w:szCs w:val="20"/>
        </w:rPr>
        <w:t>die Betriebs</w:t>
      </w:r>
      <w:r w:rsidR="00863708">
        <w:rPr>
          <w:rFonts w:ascii="Arial" w:hAnsi="Arial" w:cs="Arial"/>
          <w:sz w:val="20"/>
          <w:szCs w:val="20"/>
        </w:rPr>
        <w:t>- und Personal</w:t>
      </w:r>
      <w:r w:rsidR="0000382D">
        <w:rPr>
          <w:rFonts w:ascii="Arial" w:hAnsi="Arial" w:cs="Arial"/>
          <w:sz w:val="20"/>
          <w:szCs w:val="20"/>
        </w:rPr>
        <w:t xml:space="preserve">kosten für die Träger der Kindertageseinrichtungen weiter gestiegen. </w:t>
      </w:r>
      <w:r w:rsidR="009F0782">
        <w:rPr>
          <w:rFonts w:ascii="Arial" w:hAnsi="Arial" w:cs="Arial"/>
          <w:sz w:val="20"/>
          <w:szCs w:val="20"/>
        </w:rPr>
        <w:t>N</w:t>
      </w:r>
      <w:r w:rsidR="00863708">
        <w:rPr>
          <w:rFonts w:ascii="Arial" w:hAnsi="Arial" w:cs="Arial"/>
          <w:sz w:val="20"/>
          <w:szCs w:val="20"/>
        </w:rPr>
        <w:t>ach einem Kindergartenjahr ohne Beitragserhöhung</w:t>
      </w:r>
      <w:r w:rsidR="009F0782">
        <w:rPr>
          <w:rFonts w:ascii="Arial" w:hAnsi="Arial" w:cs="Arial"/>
          <w:sz w:val="20"/>
          <w:szCs w:val="20"/>
        </w:rPr>
        <w:t xml:space="preserve"> musste deshalb</w:t>
      </w:r>
      <w:r>
        <w:rPr>
          <w:rFonts w:ascii="Arial" w:hAnsi="Arial" w:cs="Arial"/>
          <w:sz w:val="20"/>
          <w:szCs w:val="20"/>
        </w:rPr>
        <w:t xml:space="preserve"> gemeinsam mit dem Kindergartenverein Degerndorf/Brannenburg e.V. und der Montessori-Kinderhaus Inntal gGmbH</w:t>
      </w:r>
      <w:r w:rsidR="0000382D">
        <w:rPr>
          <w:rFonts w:ascii="Arial" w:hAnsi="Arial" w:cs="Arial"/>
          <w:sz w:val="20"/>
          <w:szCs w:val="20"/>
        </w:rPr>
        <w:t xml:space="preserve"> </w:t>
      </w:r>
      <w:r w:rsidR="009F0782">
        <w:rPr>
          <w:rFonts w:ascii="Arial" w:hAnsi="Arial" w:cs="Arial"/>
          <w:sz w:val="20"/>
          <w:szCs w:val="20"/>
        </w:rPr>
        <w:t xml:space="preserve">wieder </w:t>
      </w:r>
      <w:r w:rsidR="0000382D">
        <w:rPr>
          <w:rFonts w:ascii="Arial" w:hAnsi="Arial" w:cs="Arial"/>
          <w:sz w:val="20"/>
          <w:szCs w:val="20"/>
        </w:rPr>
        <w:t xml:space="preserve">eine </w:t>
      </w:r>
      <w:r w:rsidR="00863708">
        <w:rPr>
          <w:rFonts w:ascii="Arial" w:hAnsi="Arial" w:cs="Arial"/>
          <w:sz w:val="20"/>
          <w:szCs w:val="20"/>
        </w:rPr>
        <w:t>moderate Erhöhung</w:t>
      </w:r>
      <w:r w:rsidR="0000382D">
        <w:rPr>
          <w:rFonts w:ascii="Arial" w:hAnsi="Arial" w:cs="Arial"/>
          <w:sz w:val="20"/>
          <w:szCs w:val="20"/>
        </w:rPr>
        <w:t xml:space="preserve"> der Elternbeiträge</w:t>
      </w:r>
      <w:r w:rsidR="009F0782">
        <w:rPr>
          <w:rFonts w:ascii="Arial" w:hAnsi="Arial" w:cs="Arial"/>
          <w:sz w:val="20"/>
          <w:szCs w:val="20"/>
        </w:rPr>
        <w:t xml:space="preserve"> ab 01.09.2026</w:t>
      </w:r>
      <w:r w:rsidR="0000382D">
        <w:rPr>
          <w:rFonts w:ascii="Arial" w:hAnsi="Arial" w:cs="Arial"/>
          <w:sz w:val="20"/>
          <w:szCs w:val="20"/>
        </w:rPr>
        <w:t xml:space="preserve"> beschlossen</w:t>
      </w:r>
      <w:r>
        <w:rPr>
          <w:rFonts w:ascii="Arial" w:hAnsi="Arial" w:cs="Arial"/>
          <w:sz w:val="20"/>
          <w:szCs w:val="20"/>
        </w:rPr>
        <w:t xml:space="preserve"> werden</w:t>
      </w:r>
      <w:r w:rsidR="0000382D">
        <w:rPr>
          <w:rFonts w:ascii="Arial" w:hAnsi="Arial" w:cs="Arial"/>
          <w:sz w:val="20"/>
          <w:szCs w:val="20"/>
        </w:rPr>
        <w:t>.</w:t>
      </w:r>
    </w:p>
    <w:p w14:paraId="2114BAD4" w14:textId="77777777" w:rsidR="0000382D" w:rsidRDefault="0000382D" w:rsidP="00AE755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3501FEC" w14:textId="77777777" w:rsidR="009B213C" w:rsidRDefault="00630A0A" w:rsidP="00AE7557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Durch den Elternbeitragszuschuss werden Eltern von Kindern ab dem 3. Lebensjahr durch den </w:t>
      </w:r>
      <w:r w:rsidR="0040285E">
        <w:rPr>
          <w:rFonts w:ascii="Arial" w:hAnsi="Arial" w:cs="Arial"/>
          <w:sz w:val="20"/>
          <w:szCs w:val="20"/>
        </w:rPr>
        <w:t>Freistaat Bayern</w:t>
      </w:r>
      <w:r>
        <w:rPr>
          <w:rFonts w:ascii="Arial" w:hAnsi="Arial" w:cs="Arial"/>
          <w:sz w:val="20"/>
          <w:szCs w:val="20"/>
        </w:rPr>
        <w:t xml:space="preserve"> entlastet</w:t>
      </w:r>
      <w:r w:rsidR="009B213C">
        <w:rPr>
          <w:rFonts w:ascii="Arial" w:hAnsi="Arial" w:cs="Arial"/>
          <w:sz w:val="20"/>
          <w:szCs w:val="20"/>
        </w:rPr>
        <w:t xml:space="preserve"> (s. Eigenanteil)</w:t>
      </w:r>
      <w:r>
        <w:rPr>
          <w:rFonts w:ascii="Arial" w:hAnsi="Arial" w:cs="Arial"/>
          <w:sz w:val="20"/>
          <w:szCs w:val="20"/>
        </w:rPr>
        <w:t>.</w:t>
      </w:r>
    </w:p>
    <w:p w14:paraId="23E57076" w14:textId="77777777" w:rsidR="00503CFD" w:rsidRDefault="00503CFD" w:rsidP="00AE7557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Unter bestimmten Voraussetzungen</w:t>
      </w:r>
      <w:r w:rsidR="009B213C">
        <w:rPr>
          <w:rFonts w:ascii="Arial" w:hAnsi="Arial" w:cs="Arial"/>
          <w:sz w:val="20"/>
          <w:szCs w:val="20"/>
        </w:rPr>
        <w:t xml:space="preserve"> werden</w:t>
      </w:r>
      <w:r>
        <w:rPr>
          <w:rFonts w:ascii="Arial" w:hAnsi="Arial" w:cs="Arial"/>
          <w:sz w:val="20"/>
          <w:szCs w:val="20"/>
        </w:rPr>
        <w:t xml:space="preserve"> </w:t>
      </w:r>
      <w:r w:rsidR="00915B10">
        <w:rPr>
          <w:rFonts w:ascii="Arial" w:hAnsi="Arial" w:cs="Arial"/>
          <w:sz w:val="20"/>
          <w:szCs w:val="20"/>
        </w:rPr>
        <w:t xml:space="preserve">auch Eltern von </w:t>
      </w:r>
      <w:r w:rsidR="009B213C">
        <w:rPr>
          <w:rFonts w:ascii="Arial" w:hAnsi="Arial" w:cs="Arial"/>
          <w:sz w:val="20"/>
          <w:szCs w:val="20"/>
        </w:rPr>
        <w:t>Kindern</w:t>
      </w:r>
      <w:r>
        <w:rPr>
          <w:rFonts w:ascii="Arial" w:hAnsi="Arial" w:cs="Arial"/>
          <w:sz w:val="20"/>
          <w:szCs w:val="20"/>
        </w:rPr>
        <w:t xml:space="preserve"> unter 3 Jahren</w:t>
      </w:r>
      <w:r w:rsidR="006E0AFB">
        <w:rPr>
          <w:rFonts w:ascii="Arial" w:hAnsi="Arial" w:cs="Arial"/>
          <w:sz w:val="20"/>
          <w:szCs w:val="20"/>
        </w:rPr>
        <w:t xml:space="preserve">, die vor dem 01.01.2025 geboren sind, </w:t>
      </w:r>
      <w:r w:rsidR="00CA5167">
        <w:rPr>
          <w:rFonts w:ascii="Arial" w:hAnsi="Arial" w:cs="Arial"/>
          <w:sz w:val="20"/>
          <w:szCs w:val="20"/>
        </w:rPr>
        <w:t>in</w:t>
      </w:r>
      <w:r w:rsidR="000E13D6">
        <w:rPr>
          <w:rFonts w:ascii="Arial" w:hAnsi="Arial" w:cs="Arial"/>
          <w:sz w:val="20"/>
          <w:szCs w:val="20"/>
        </w:rPr>
        <w:t xml:space="preserve"> eine</w:t>
      </w:r>
      <w:r w:rsidR="00CA5167">
        <w:rPr>
          <w:rFonts w:ascii="Arial" w:hAnsi="Arial" w:cs="Arial"/>
          <w:sz w:val="20"/>
          <w:szCs w:val="20"/>
        </w:rPr>
        <w:t>r</w:t>
      </w:r>
      <w:r w:rsidR="000E13D6">
        <w:rPr>
          <w:rFonts w:ascii="Arial" w:hAnsi="Arial" w:cs="Arial"/>
          <w:sz w:val="20"/>
          <w:szCs w:val="20"/>
        </w:rPr>
        <w:t xml:space="preserve"> </w:t>
      </w:r>
      <w:r w:rsidR="00CA5167">
        <w:rPr>
          <w:rFonts w:ascii="Arial" w:hAnsi="Arial" w:cs="Arial"/>
          <w:sz w:val="20"/>
          <w:szCs w:val="20"/>
        </w:rPr>
        <w:t xml:space="preserve">Kindertagesbetreuung </w:t>
      </w:r>
      <w:r>
        <w:rPr>
          <w:rFonts w:ascii="Arial" w:hAnsi="Arial" w:cs="Arial"/>
          <w:sz w:val="20"/>
          <w:szCs w:val="20"/>
        </w:rPr>
        <w:t>mit dem bayrischen Krippengeld</w:t>
      </w:r>
      <w:r w:rsidR="009B213C">
        <w:rPr>
          <w:rFonts w:ascii="Arial" w:hAnsi="Arial" w:cs="Arial"/>
          <w:sz w:val="20"/>
          <w:szCs w:val="20"/>
        </w:rPr>
        <w:t xml:space="preserve"> unterstützt. Die Auszahlung erfolgt auf Antrag durch das Zentrum Bayern Familie und Soziales direkt an den Antragsteller.</w:t>
      </w:r>
      <w:r w:rsidR="00CA5167">
        <w:rPr>
          <w:rFonts w:ascii="Arial" w:hAnsi="Arial" w:cs="Arial"/>
          <w:sz w:val="20"/>
          <w:szCs w:val="20"/>
        </w:rPr>
        <w:t xml:space="preserve"> </w:t>
      </w:r>
      <w:r w:rsidR="009B213C">
        <w:rPr>
          <w:rFonts w:ascii="Arial" w:hAnsi="Arial" w:cs="Arial"/>
          <w:sz w:val="20"/>
          <w:szCs w:val="20"/>
        </w:rPr>
        <w:t xml:space="preserve">Erläuterungen dazu finden sie unter </w:t>
      </w:r>
      <w:hyperlink r:id="rId5" w:history="1">
        <w:r w:rsidRPr="00F53842">
          <w:rPr>
            <w:rStyle w:val="Hyperlink"/>
            <w:rFonts w:ascii="Arial" w:hAnsi="Arial" w:cs="Arial"/>
            <w:sz w:val="20"/>
            <w:szCs w:val="20"/>
          </w:rPr>
          <w:t>www.zbfs.bayern.de/familie/krippengeld</w:t>
        </w:r>
      </w:hyperlink>
      <w:r w:rsidR="009B213C">
        <w:rPr>
          <w:rFonts w:ascii="Arial" w:hAnsi="Arial" w:cs="Arial"/>
          <w:sz w:val="20"/>
          <w:szCs w:val="20"/>
        </w:rPr>
        <w:t>.</w:t>
      </w:r>
    </w:p>
    <w:p w14:paraId="34181C89" w14:textId="77777777" w:rsidR="006E0AFB" w:rsidRDefault="006E0AFB" w:rsidP="00AE755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C0B7A0E" w14:textId="77777777" w:rsidR="002937D9" w:rsidRDefault="00503CFD" w:rsidP="00AE7557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Eltern mit geringem Einkommen können zudem auch einen Antrag auf Übernahme der Elternbeiträge beim Landratsamt stellen.</w:t>
      </w:r>
      <w:r w:rsidR="009B213C">
        <w:rPr>
          <w:rFonts w:ascii="Arial" w:hAnsi="Arial" w:cs="Arial"/>
          <w:sz w:val="20"/>
          <w:szCs w:val="20"/>
        </w:rPr>
        <w:t xml:space="preserve"> </w:t>
      </w:r>
    </w:p>
    <w:p w14:paraId="7F562D18" w14:textId="77777777" w:rsidR="00BA31AE" w:rsidRDefault="00BA31AE" w:rsidP="002937D9">
      <w:pPr>
        <w:spacing w:after="0"/>
        <w:rPr>
          <w:rFonts w:ascii="Arial" w:hAnsi="Arial" w:cs="Arial"/>
          <w:sz w:val="20"/>
          <w:szCs w:val="20"/>
        </w:rPr>
      </w:pPr>
    </w:p>
    <w:p w14:paraId="280CF2E6" w14:textId="77777777" w:rsidR="00BA31AE" w:rsidRDefault="00BA31AE" w:rsidP="002937D9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Die </w:t>
      </w:r>
      <w:r w:rsidR="00D25509">
        <w:rPr>
          <w:rFonts w:ascii="Arial" w:hAnsi="Arial" w:cs="Arial"/>
          <w:sz w:val="20"/>
          <w:szCs w:val="20"/>
        </w:rPr>
        <w:t>ab September 20</w:t>
      </w:r>
      <w:r w:rsidR="008E7221">
        <w:rPr>
          <w:rFonts w:ascii="Arial" w:hAnsi="Arial" w:cs="Arial"/>
          <w:sz w:val="20"/>
          <w:szCs w:val="20"/>
        </w:rPr>
        <w:t>2</w:t>
      </w:r>
      <w:r w:rsidR="00863708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gültigen Elternbeiträge</w:t>
      </w:r>
      <w:r w:rsidR="00BB3FF0">
        <w:rPr>
          <w:rFonts w:ascii="Arial" w:hAnsi="Arial" w:cs="Arial"/>
          <w:sz w:val="20"/>
          <w:szCs w:val="20"/>
        </w:rPr>
        <w:t xml:space="preserve"> in allen Brannenburger </w:t>
      </w:r>
      <w:r w:rsidR="0072353B">
        <w:rPr>
          <w:rFonts w:ascii="Arial" w:hAnsi="Arial" w:cs="Arial"/>
          <w:sz w:val="20"/>
          <w:szCs w:val="20"/>
        </w:rPr>
        <w:t>Kindertageseinrichtungen für im Gemeindebereich wohnende Kinder</w:t>
      </w:r>
      <w:r>
        <w:rPr>
          <w:rFonts w:ascii="Arial" w:hAnsi="Arial" w:cs="Arial"/>
          <w:sz w:val="20"/>
          <w:szCs w:val="20"/>
        </w:rPr>
        <w:t xml:space="preserve"> entnehmen Sie bitte der folgenden Aufstellung:</w:t>
      </w:r>
    </w:p>
    <w:p w14:paraId="13CF1ABA" w14:textId="77777777" w:rsidR="00BB3FF0" w:rsidRDefault="00863708" w:rsidP="002937D9">
      <w:pPr>
        <w:spacing w:after="0"/>
        <w:rPr>
          <w:rFonts w:ascii="Arial" w:hAnsi="Arial" w:cs="Arial"/>
          <w:sz w:val="20"/>
          <w:szCs w:val="20"/>
        </w:rPr>
      </w:pPr>
      <w:bookmarkStart w:id="0" w:name="kiCTemp"/>
      <w:bookmarkEnd w:id="0"/>
      <w:r w:rsidRPr="00863708">
        <w:rPr>
          <w:noProof/>
        </w:rPr>
        <w:drawing>
          <wp:inline distT="0" distB="0" distL="0" distR="0" wp14:anchorId="7A9AA245" wp14:editId="19502A4E">
            <wp:extent cx="5760720" cy="258815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58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411BC1" w14:textId="77777777" w:rsidR="00F669FF" w:rsidRDefault="00F669FF" w:rsidP="00AE7557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Die durchschnittlichen Stunden pro Tag berechnen sich </w:t>
      </w:r>
      <w:r w:rsidR="005F02A6">
        <w:rPr>
          <w:rFonts w:ascii="Arial" w:hAnsi="Arial" w:cs="Arial"/>
          <w:sz w:val="20"/>
          <w:szCs w:val="20"/>
        </w:rPr>
        <w:t xml:space="preserve">nach den </w:t>
      </w:r>
      <w:r w:rsidR="005F02A6">
        <w:rPr>
          <w:rFonts w:ascii="Arial" w:hAnsi="Arial" w:cs="Arial"/>
          <w:b/>
          <w:sz w:val="20"/>
          <w:szCs w:val="20"/>
        </w:rPr>
        <w:t>gesamten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Buchungsstunden pro Woche </w:t>
      </w:r>
      <w:r w:rsidR="005F02A6">
        <w:rPr>
          <w:rFonts w:ascii="Arial" w:hAnsi="Arial" w:cs="Arial"/>
          <w:b/>
          <w:sz w:val="20"/>
          <w:szCs w:val="20"/>
        </w:rPr>
        <w:t>geteilt durch</w:t>
      </w:r>
      <w:r>
        <w:rPr>
          <w:rFonts w:ascii="Arial" w:hAnsi="Arial" w:cs="Arial"/>
          <w:b/>
          <w:sz w:val="20"/>
          <w:szCs w:val="20"/>
        </w:rPr>
        <w:t xml:space="preserve"> 5</w:t>
      </w:r>
      <w:r w:rsidR="005F02A6">
        <w:rPr>
          <w:rFonts w:ascii="Arial" w:hAnsi="Arial" w:cs="Arial"/>
          <w:b/>
          <w:sz w:val="20"/>
          <w:szCs w:val="20"/>
        </w:rPr>
        <w:t xml:space="preserve"> (Tage). </w:t>
      </w:r>
    </w:p>
    <w:p w14:paraId="5BD267D8" w14:textId="77777777" w:rsidR="00BA31AE" w:rsidRPr="008E7221" w:rsidRDefault="00F669FF" w:rsidP="00AE7557">
      <w:pPr>
        <w:spacing w:after="0"/>
        <w:jc w:val="both"/>
        <w:rPr>
          <w:rFonts w:ascii="Arial" w:hAnsi="Arial" w:cs="Arial"/>
          <w:sz w:val="20"/>
          <w:szCs w:val="20"/>
        </w:rPr>
      </w:pPr>
      <w:r w:rsidRPr="008E7221">
        <w:rPr>
          <w:rFonts w:ascii="Arial" w:hAnsi="Arial" w:cs="Arial"/>
          <w:sz w:val="20"/>
          <w:szCs w:val="20"/>
        </w:rPr>
        <w:t xml:space="preserve">Durch unterschiedliche Öffnungszeiten und Betreuungsformen können in den verschiedenen Einrichtungen nicht immer alle Buchungskategorien angeboten werden. </w:t>
      </w:r>
    </w:p>
    <w:p w14:paraId="31E6B42B" w14:textId="77777777" w:rsidR="008E4300" w:rsidRPr="008E4300" w:rsidRDefault="008E7221" w:rsidP="00AE7557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Die Festlegung von Mindestbuchungszeiten und Erhebung von Spielgeld, Essensgeld o.ä. bleibt individuell den jeweiligen Trägern überlassen.</w:t>
      </w:r>
      <w:r w:rsidR="008E4300">
        <w:rPr>
          <w:rFonts w:ascii="Arial" w:hAnsi="Arial" w:cs="Arial"/>
          <w:sz w:val="20"/>
          <w:szCs w:val="20"/>
        </w:rPr>
        <w:t xml:space="preserve"> </w:t>
      </w:r>
    </w:p>
    <w:sectPr w:rsidR="008E4300" w:rsidRPr="008E430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27F6D"/>
    <w:multiLevelType w:val="hybridMultilevel"/>
    <w:tmpl w:val="3578A17E"/>
    <w:lvl w:ilvl="0" w:tplc="89CE05D0">
      <w:numFmt w:val="bullet"/>
      <w:lvlText w:val="&gt;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4257E5"/>
    <w:multiLevelType w:val="hybridMultilevel"/>
    <w:tmpl w:val="21BCACE8"/>
    <w:lvl w:ilvl="0" w:tplc="448298C4">
      <w:numFmt w:val="bullet"/>
      <w:lvlText w:val="&gt;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A571D1"/>
    <w:multiLevelType w:val="hybridMultilevel"/>
    <w:tmpl w:val="FB8CB436"/>
    <w:lvl w:ilvl="0" w:tplc="540835B6">
      <w:numFmt w:val="bullet"/>
      <w:lvlText w:val="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5980522">
    <w:abstractNumId w:val="2"/>
  </w:num>
  <w:num w:numId="2" w16cid:durableId="26177719">
    <w:abstractNumId w:val="0"/>
  </w:num>
  <w:num w:numId="3" w16cid:durableId="20307934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300"/>
    <w:rsid w:val="0000382D"/>
    <w:rsid w:val="00004D92"/>
    <w:rsid w:val="00033BEB"/>
    <w:rsid w:val="000E13D6"/>
    <w:rsid w:val="001248D0"/>
    <w:rsid w:val="00203875"/>
    <w:rsid w:val="002937D9"/>
    <w:rsid w:val="002A163F"/>
    <w:rsid w:val="003134ED"/>
    <w:rsid w:val="003677A0"/>
    <w:rsid w:val="003C3871"/>
    <w:rsid w:val="003E1424"/>
    <w:rsid w:val="003F4CB8"/>
    <w:rsid w:val="0040285E"/>
    <w:rsid w:val="0042662F"/>
    <w:rsid w:val="00484820"/>
    <w:rsid w:val="004B0849"/>
    <w:rsid w:val="004B0B10"/>
    <w:rsid w:val="004B1234"/>
    <w:rsid w:val="00503CFD"/>
    <w:rsid w:val="00573285"/>
    <w:rsid w:val="005F02A6"/>
    <w:rsid w:val="00630A0A"/>
    <w:rsid w:val="006E0AFB"/>
    <w:rsid w:val="0072353B"/>
    <w:rsid w:val="00795D64"/>
    <w:rsid w:val="007D0047"/>
    <w:rsid w:val="007D28D3"/>
    <w:rsid w:val="00863708"/>
    <w:rsid w:val="00865810"/>
    <w:rsid w:val="00871798"/>
    <w:rsid w:val="008E3FFC"/>
    <w:rsid w:val="008E4300"/>
    <w:rsid w:val="008E7221"/>
    <w:rsid w:val="00915B10"/>
    <w:rsid w:val="00920EA3"/>
    <w:rsid w:val="00941648"/>
    <w:rsid w:val="00942F99"/>
    <w:rsid w:val="009B213C"/>
    <w:rsid w:val="009F0782"/>
    <w:rsid w:val="00A6576C"/>
    <w:rsid w:val="00A77ADB"/>
    <w:rsid w:val="00AE7557"/>
    <w:rsid w:val="00AF6F47"/>
    <w:rsid w:val="00BA31AE"/>
    <w:rsid w:val="00BA44C6"/>
    <w:rsid w:val="00BB3FF0"/>
    <w:rsid w:val="00BD466F"/>
    <w:rsid w:val="00BE37EF"/>
    <w:rsid w:val="00CA5167"/>
    <w:rsid w:val="00D25509"/>
    <w:rsid w:val="00D25F40"/>
    <w:rsid w:val="00DB6C0D"/>
    <w:rsid w:val="00E01219"/>
    <w:rsid w:val="00E21474"/>
    <w:rsid w:val="00E3163E"/>
    <w:rsid w:val="00E90BB6"/>
    <w:rsid w:val="00EC2B66"/>
    <w:rsid w:val="00F669FF"/>
    <w:rsid w:val="00F87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9AE31"/>
  <w15:docId w15:val="{143CD7F5-BDB5-49EC-836A-F5C9AC3C9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MittlereListe2-Akzent1">
    <w:name w:val="Medium List 2 Accent 1"/>
    <w:basedOn w:val="NormaleTabelle"/>
    <w:uiPriority w:val="66"/>
    <w:rsid w:val="00D25F4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de-DE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Listenabsatz">
    <w:name w:val="List Paragraph"/>
    <w:basedOn w:val="Standard"/>
    <w:uiPriority w:val="34"/>
    <w:qFormat/>
    <w:rsid w:val="00E3163E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503CFD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03C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hyperlink" Target="http://www.zbfs.bayern.de/familie/krippengel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keine</Company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Install</dc:creator>
  <cp:lastModifiedBy>Jokisch Matthias</cp:lastModifiedBy>
  <cp:revision>2</cp:revision>
  <cp:lastPrinted>2024-04-19T07:22:00Z</cp:lastPrinted>
  <dcterms:created xsi:type="dcterms:W3CDTF">2026-04-21T08:15:00Z</dcterms:created>
  <dcterms:modified xsi:type="dcterms:W3CDTF">2026-04-21T08:15:00Z</dcterms:modified>
</cp:coreProperties>
</file>